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85" w:rsidRPr="00D27E0A" w:rsidRDefault="001C5785" w:rsidP="001C57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E0A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1C5785" w:rsidRPr="00D27E0A" w:rsidRDefault="001C5785" w:rsidP="00D27E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E0A">
        <w:rPr>
          <w:rFonts w:ascii="Times New Roman" w:hAnsi="Times New Roman" w:cs="Times New Roman"/>
          <w:sz w:val="24"/>
          <w:szCs w:val="24"/>
        </w:rPr>
        <w:t>Министерством энергетики Российской Федерации рассматривается ходатайство ПАО «</w:t>
      </w:r>
      <w:proofErr w:type="spellStart"/>
      <w:r w:rsidRPr="00D27E0A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D27E0A">
        <w:rPr>
          <w:rFonts w:ascii="Times New Roman" w:hAnsi="Times New Roman" w:cs="Times New Roman"/>
          <w:sz w:val="24"/>
          <w:szCs w:val="24"/>
        </w:rPr>
        <w:t xml:space="preserve"> Московский регион» об установлении </w:t>
      </w:r>
      <w:r w:rsidRPr="00D27E0A">
        <w:rPr>
          <w:rFonts w:ascii="Times New Roman" w:hAnsi="Times New Roman" w:cs="Times New Roman"/>
          <w:color w:val="000000"/>
          <w:sz w:val="24"/>
          <w:szCs w:val="24"/>
        </w:rPr>
        <w:t xml:space="preserve">публичного сервитута на частях земельных участков с кадастровыми номерами,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77:05:0012005:161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77:05:0012005:155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77:05:0012005:162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77:05:0012005:150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77:05:0012005:163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77:05:0012005:149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77:05:0012005:164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77:05:0012005:148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77:05:0012007:1899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77:05:0012007</w:t>
      </w:r>
      <w:proofErr w:type="gramEnd"/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:1013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77:05:0012005:152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77:05:0012005:174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77:05:0012007</w:t>
      </w:r>
      <w:r w:rsidR="00AE4C80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F7B"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>77:05:0000000</w:t>
      </w:r>
      <w:r w:rsidRPr="00D2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7E0A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расположенных на территории </w:t>
      </w:r>
      <w:r w:rsidR="006B507E" w:rsidRPr="00D27E0A">
        <w:rPr>
          <w:rFonts w:ascii="Times New Roman" w:hAnsi="Times New Roman" w:cs="Times New Roman"/>
          <w:color w:val="000000"/>
          <w:sz w:val="24"/>
          <w:szCs w:val="24"/>
        </w:rPr>
        <w:t>Южного административного округа,</w:t>
      </w:r>
      <w:r w:rsidRPr="00D27E0A">
        <w:rPr>
          <w:rFonts w:ascii="Times New Roman" w:hAnsi="Times New Roman" w:cs="Times New Roman"/>
          <w:color w:val="000000"/>
          <w:sz w:val="24"/>
          <w:szCs w:val="24"/>
        </w:rPr>
        <w:t xml:space="preserve"> в целях размещения существующего объекта электросетевого хозяйства </w:t>
      </w:r>
      <w:r w:rsidR="00D27E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ПС </w:t>
      </w:r>
      <w:proofErr w:type="gramStart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>ВЛ</w:t>
      </w:r>
      <w:proofErr w:type="gramEnd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110 </w:t>
      </w:r>
      <w:proofErr w:type="spellStart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>кВ</w:t>
      </w:r>
      <w:proofErr w:type="spellEnd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Пахра-Борисово с </w:t>
      </w:r>
      <w:proofErr w:type="spellStart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>отп</w:t>
      </w:r>
      <w:proofErr w:type="spellEnd"/>
      <w:r w:rsidR="006B507E" w:rsidRPr="00D27E0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27E0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1C5785" w:rsidRPr="00D27E0A" w:rsidRDefault="001C5785" w:rsidP="00D27E0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E0A">
        <w:rPr>
          <w:rFonts w:ascii="Times New Roman" w:hAnsi="Times New Roman" w:cs="Times New Roman"/>
          <w:color w:val="000000"/>
          <w:sz w:val="24"/>
          <w:szCs w:val="24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D27E0A">
        <w:rPr>
          <w:rFonts w:ascii="Times New Roman" w:hAnsi="Times New Roman" w:cs="Times New Roman"/>
          <w:color w:val="000000"/>
          <w:sz w:val="24"/>
          <w:szCs w:val="24"/>
        </w:rPr>
        <w:br/>
        <w:t>в Министерство энергетики Российской Федерации в течение 30 дней со дня опубликования настоящего сообщения по адресу: г. Москва, ул. Щепкина, 42, стр. 1,2.</w:t>
      </w:r>
      <w:bookmarkStart w:id="0" w:name="_GoBack"/>
      <w:bookmarkEnd w:id="0"/>
    </w:p>
    <w:p w:rsidR="00E57F7B" w:rsidRPr="001C5785" w:rsidRDefault="00E57F7B" w:rsidP="001C5785">
      <w:pPr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sectPr w:rsidR="00E57F7B" w:rsidRPr="001C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5F"/>
    <w:rsid w:val="001C5785"/>
    <w:rsid w:val="006B507E"/>
    <w:rsid w:val="0084382C"/>
    <w:rsid w:val="00AE4C80"/>
    <w:rsid w:val="00D27E0A"/>
    <w:rsid w:val="00E57F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2021-06-03T11:30:00Z</dcterms:created>
  <dcterms:modified xsi:type="dcterms:W3CDTF">2021-06-03T12:16:00Z</dcterms:modified>
</cp:coreProperties>
</file>